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PHẬT THUYẾT THẬP THIỆN NGHIỆP ĐẠO KINH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Ch</w:t>
      </w:r>
      <w:r w:rsidR="00DB6D2E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ủ giảng: Lão pháp sư Tịnh Không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Thời gian: </w:t>
      </w:r>
      <w:r w:rsidR="00AE1F0D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2</w:t>
      </w:r>
      <w:r w:rsidR="00F60E8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8</w:t>
      </w:r>
      <w:r w:rsidR="0088415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/09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/2000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Giảng tại: Tịnh </w:t>
      </w:r>
      <w:r w:rsidR="00DB6D2E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ông Học </w:t>
      </w:r>
      <w:r w:rsidR="00DB6D2E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ội Singapore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Tập </w:t>
      </w:r>
      <w:r w:rsidR="00F60E8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78</w:t>
      </w:r>
    </w:p>
    <w:p w:rsidR="00DB6D2E" w:rsidRDefault="00DB6D2E" w:rsidP="00DB6D2E">
      <w:pPr>
        <w:spacing w:after="0" w:line="288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B6D2E" w:rsidRPr="00752AA7" w:rsidRDefault="00DB6D2E" w:rsidP="00DB6D2E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b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Chư vị đồng học, chào mọi người! Mời mở kinh Thập Thiện Nghiệp Đạo, trang thứ mười hai, hàng thứ nhất: </w:t>
      </w:r>
    </w:p>
    <w:p w:rsidR="00DB6D2E" w:rsidRPr="00752AA7" w:rsidRDefault="00DB6D2E" w:rsidP="00DB6D2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40" w:after="0" w:line="288" w:lineRule="auto"/>
        <w:ind w:firstLine="720"/>
        <w:jc w:val="both"/>
        <w:rPr>
          <w:rFonts w:ascii="Times New Roman" w:eastAsia="Book Antiqua" w:hAnsi="Times New Roman" w:cs="Times New Roman"/>
          <w:b/>
          <w:color w:val="000000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b/>
          <w:color w:val="000000"/>
          <w:sz w:val="28"/>
          <w:szCs w:val="28"/>
        </w:rPr>
        <w:t>Bấy giờ, Thế Tôn lại bảo long vương rằng: Nếu có Bồ-tát nào nương vào thiện nghiệp này mà tu đạo, có thể lìa giết hại</w:t>
      </w:r>
      <w:r w:rsidRPr="00752AA7">
        <w:rPr>
          <w:rFonts w:ascii="Times New Roman" w:eastAsia="Cambria" w:hAnsi="Times New Roman" w:cs="Times New Roman"/>
          <w:b/>
          <w:color w:val="000000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b/>
          <w:color w:val="000000"/>
          <w:sz w:val="28"/>
          <w:szCs w:val="28"/>
        </w:rPr>
        <w:t xml:space="preserve">mà hành bố thí thì thường được nhiều tiền của, không ai có thể xâm đoạt; lại sống lâu không chết yểu, không bị tất cả oán tặc làm tổn hại. </w:t>
      </w:r>
    </w:p>
    <w:p w:rsidR="00DB6D2E" w:rsidRPr="00752AA7" w:rsidRDefault="00DB6D2E" w:rsidP="00DB6D2E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“Lời Phật chân thành, vui vẻ tin nhận.”</w:t>
      </w:r>
      <w:r w:rsidRPr="00752AA7">
        <w:rPr>
          <w:rFonts w:ascii="Times New Roman" w:eastAsia="Cambria" w:hAnsi="Times New Roman" w:cs="Times New Roman"/>
          <w:i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hiện nay đối với lời Phật nói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phần lớn là bán tín bán nghi,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người học Phật;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còn người không học Phật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luôn cho rằng đó là lời khuyến thiện của nhà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nhất định không phải là lời chân thật, nên họ rất khó tiếp nhận.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Dẫn đến nguyên nhân này,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thật ra mà nói thì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xuất gia có trách nhiệm rất lớn.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thế gian vì sao không thể tiếp nhận lời của Phật?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hình tượng của người xuất gia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khiến họ coi thường. “Lời của Phật hay như vậy,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các vị đều là người xuất gia,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tuyên dương Phật giáo,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những suy nghĩ và hành vi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của bản thân các vị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hoàn toàn không tương ưng với lời Phật dạy, có thể thấy bản thân các vị đều không tin Phật.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Các vị không tin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mà khuyên chúng tôi tin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sao có thể được?”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hãy suy nghĩ thật kỹ đạo lý này, vì sao chúng ta tin lời của Phật?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biết thông qua tu học giới định tuệ,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thật sự khai trí tuệ,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sau khi khai trí tuệ rồi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đối với tất cả hiện tượng thế xuất thế gian đều thông đạt sáng tỏ.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điều mà chúng ta không thể sánh với Phật, Bồ-tát, các ngài thấy rất rõ ràng,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còn chúng ta mê hoặc điên đảo.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DB6D2E" w:rsidRPr="00752AA7" w:rsidRDefault="00DB6D2E" w:rsidP="00DB6D2E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Người thế gian đang mê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hoàn toàn không thừa nhận mình mê,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họ thừa nhận mình có trí tuệ cao độ,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cho cổ thánh tiên hiền là mê tín.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Quan niệm sai lầm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phải làm thế nào để chỉnh sửa nó lại,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không phải là việc dễ dàng. Trước tiên bản thân chúng ta phải thông qua tu học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để chứng thực lời của Phật là chân thật; nếu như không thông qua tu học nghiêm túc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không đạt được cảnh giới này,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vĩnh viễn tùy thuận tập khí phiền não của chính mình,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thuận theo tri kiến của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mình,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nhất định không chịu tin tưởng lời của Phật.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kinh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Phật nói với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nói với phàm phu lục đạo,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khi bạn chưa chứng được A-la-hán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nhất định không được tin vào suy nghĩ của mình.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vậy?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sau khi chứng được A-la-hán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mới có thể tin vào suy nghĩ của mình?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Đạo lý ở chỗ nào?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A-la-hán đã đoạn kiến tư phiền não rồi,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88 phẩm kiến hoặc,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81 phẩm tư hoặc của tam giới đã đoạn hết rồi.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nói người ở trình độ này được gọi là “chánh giác”,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sự giác ngộ của họ không có sai lầm,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cũng chính là nói cách nghĩ, cách nhìn của họ là chính xác,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phải sai lầm. Nếu bạn chưa đoạn kiến tư phiền não,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“kiến tư phiền não” không dễ hiểu,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danh từ Phật học;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hay nói cách khác,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tự tư tự lợi, danh văn lợi dưỡng,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tham sân si mạn, chưa đoạn những thứ này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tri kiến của bạn là bất chánh.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dù bạn học nhiều đến đâu chăng nữa,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thậm chí là bạn có thể đọc thuộc Đại tạng kinh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từ đầu đến cuối,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giảng đến mức hoa trời rơi lả tả thì bạn vẫn không phải là chánh kiến.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Chỉ có người đầy đủ chánh kiến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mới biết tâm từ bi của Phật Bồ-tát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đại từ đại bi. Người thế gian chưa đạt đến cảnh giới này, nếu họ có thể tôn sư trọng đạo,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thể thuận theo giáo huấn của thánh hiền,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y giáo phụng hành thì hạng người này có phước rồi; đây không phải là trí tuệ của họ,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là thiện căn phước đức nhiều đời nhiều kiếp của họ, họ có phước, họ có thể tiếp nhận,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có thể tin,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có thể phụng hành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thì họ được phước. </w:t>
      </w:r>
    </w:p>
    <w:p w:rsidR="00DB6D2E" w:rsidRPr="00752AA7" w:rsidRDefault="00DB6D2E" w:rsidP="00DB6D2E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Kinh văn từ đoạn lớn dưới đây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nói về việc thực hiện thập thiện nghiệp vào trong hành môn của Bồ-tát.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Từ chỗ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có thể thể hội được thập thiện nghiệp là nền tảng của tu hành, không có thập thiện thì làm gì có lục độ?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nên, phía sau lục độ nói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tứ vô lượng tâm, tứ nhiếp pháp,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 mươi bảy phẩm trợ đạo,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đủ loại pháp môn đều lấy thập thiện làm nền tảng, không có thập thiện thì không có Phật pháp,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phải biết đạo lý này. Phật ở đây nói rất rõ ràng: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“Nếu có Bồ-tát nào nương vào thiện nghiệp này mà tu đạo”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</w:t>
      </w:r>
      <w:r w:rsidRPr="00752AA7">
        <w:rPr>
          <w:rFonts w:ascii="Times New Roman" w:eastAsia="Cambria" w:hAnsi="Times New Roman" w:cs="Times New Roman"/>
          <w:i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phải biết thiện nghiệp này là thiện nghiệp của trời người, người có đầy đủ thập thiện,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dù không học Phật, không tu hành,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nương theo Phật pháp Đại, Tiểu thừa mà tu hành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họ tuyệt đối không đọa ba đường ác.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họ không tham, không sân, không si,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họ lìa tham sân si rồi.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Tham sân si là nghiệp nhân của ba đường ác: tâm tham đọa ngạ quỷ,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sân giận đọa địa ngục,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ngu si đọa súc sanh.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Họ có thể xa lìa ba đường ác,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xa lìa tham sân si nên chắc chắn không đọa ba đường ác, cho nên đây là căn bản của hai cõi trời người.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lục đạo,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muốn đạt được điều kiện căn bản của hai cõi trời người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mà chúng ta không nghiêm túc tu hành thì làm sao được? </w:t>
      </w:r>
    </w:p>
    <w:p w:rsidR="00DB6D2E" w:rsidRPr="00752AA7" w:rsidRDefault="00DB6D2E" w:rsidP="00DB6D2E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Phật yêu cầu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phần kinh văn phía trước đã nói rất rõ: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“Ngày đêm thường niệm thiện pháp”,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thường niệm thiện pháp chính là chỉ cho thập thiện,</w:t>
      </w:r>
      <w:r w:rsidRPr="00752AA7">
        <w:rPr>
          <w:rFonts w:ascii="Times New Roman" w:eastAsia="Cambria" w:hAnsi="Times New Roman" w:cs="Times New Roman"/>
          <w:b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“tư duy thiện pháp, quán sát thiện pháp”,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thường niệm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tâm thiện,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 duy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tư tưởng của bạn thiện,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quán sát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kiến giải, hành vi của bạn thiện. Như vậy mới “khiến các thiện pháp niệm niệm tăng trưởng”.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Làm thế nào tăng trưởng?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Tăng trưởng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ở đây là học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từ trên nền tảng này mà tu học mọi thứ Phật pháp trong cửa Phật.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không có nền tảng của thập thiện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hành môn gì cũng vô ích, đều miễn bàn đến, điều này chúng ta nhất định phải biết.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DB6D2E" w:rsidRPr="00752AA7" w:rsidRDefault="00DB6D2E" w:rsidP="00DB6D2E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Phật ở chỗ này rất từ bi,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nói từng điều từng điều với chúng ta.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Đoạn này đều là nói bố thí, trước tiên Phật nói với bạn lìa sát hại,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chính là không sát sanh mà thường hành bố thí,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bạn đạt được quả báo như thế nào?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“Thường được nhiều tiền của”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 xml:space="preserve">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thế gian cầu phú quý,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sát sanh mà được phú quý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phú quý đó từ đâu mà có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Tuyệt đối không phải do họ sát sanh mà có được,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là do họ đời trước tu tích nhân thiện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nên đời này được quả báo thiện.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nói rất hay: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“Muốn biết nhân đời trước, xem quả nhận đời này”,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ta muốn biết nghiệp trong đời quá khứ ta đã tạo nghiệp gì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cứ xem những điều mà ta thọ nhận trong đời này; đời trước gieo nhân, đời này nhận quả báo.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“Muốn biết quả đời sau, xem nhân tạo đời này”, đời sau ta có quả báo gì,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hãy xét xem hành vi việc làm đời này của ta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sẽ biết quả báo ở đời sau. Đời này được phú quý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do trong đời quá khứ trồng nhân thiện.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đời này được phú quý mà không biết tu thiện,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thậm chí còn dùng thủ đoạn phi pháp để giành lấy phú quý,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Bồ-tát hiểu rõ,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phú quý mà bạn có được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phải nhờ thủ đoạn này của bạn mà có,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do nhân thiện bạn đã tu trong quá khứ mà được.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Ngày nay bạn dùng mọi thủ đoạn không chính đáng,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rằng đạt được giàu sang rồi, không phải vậy!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Nghiệp mà bạn tạo đời này, đời sau sẽ thọ báo.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Thế gian có mấy người hiểu được đạo lý này,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có mấy người hiểu rõ chân tướng sự thật này? </w:t>
      </w:r>
    </w:p>
    <w:p w:rsidR="00DB6D2E" w:rsidRPr="00752AA7" w:rsidRDefault="00DB6D2E" w:rsidP="00DB6D2E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Dựa vào điều gì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Phật pháp được gọi là “bảo”?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do hiểu rõ thấu triệt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đối với chân tướng sự thật của nhân quả ba đời.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pháp nói với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chỉ dạy chúng ta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làm thế nào được giàu có,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đây mỗi điều đều là được giàu có.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Bởi vì những gì bạn tu là tu bố thí,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bố thí thì được giàu có,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lìa thập ác thì được giàu có, đây là sự thật.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Trong mỗi một câu đều có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“không ai có thể xâm đoạt”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sự giàu có của bạn tuyệt đối không ai có thể xâm phạm,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tuyệt đối không ai có thể đoạt lấy.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Ngày nay người được giàu có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ngày đêm thường lo lắng,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lo được lo mất,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sợ của cải bị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mất hết.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thật sự dùng thập thiện để tu bố thí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sự giàu có của bạn sẽ mỗi ngày tăng thêm,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tuyệt đối sẽ không tiêu tán. </w:t>
      </w:r>
    </w:p>
    <w:p w:rsidR="00DB6D2E" w:rsidRPr="00752AA7" w:rsidRDefault="00DB6D2E" w:rsidP="00DB6D2E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Không sát sanh tức là bản thân đã bố thí vô úy, quả báo của bố thí vô úy là khỏe mạnh sống lâu.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Câu kế đó là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“sống lâu không chết yểu”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, “chết yểu” là chết trẻ, đoản mạng.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“Không bị tất cả oán tặc làm tổn hại”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“oán” là oan gia,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“tặc” là trộm cướp.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có oan gia,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oan gia có,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rất nhiều,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có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quá khứ kết oán thù với họ.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Quá khứ không phải là một đời một kiếp,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là quá khứ vô lượng kiếp đến nay, thử nghĩ xem bạn đã kết oán thù với bao nhiêu người,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đã kết oán thù với bao nhiêu chúng sanh?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Oan oan tương báo, không bao giờ dứt.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Sự việc này Phật nói rất rõ ràng, bạn kết oán thù với người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nhân, nhân muốn biến thành quả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trong đó phải có duyên; nếu không có duyên,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tuy có nhân ác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quả ác sẽ không hiện tiền.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Đời này gặp được Phật pháp,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tín thọ phụng hành,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chuyển tâm hạnh của mình thành thuần thiện,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 vậy là đoạn mất duyên ác rồi,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dù có rất nhiều oan gia trái chủ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hiện nay mình không có duyên,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nên dù gặp phải cũng không khởi hiện hành.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nhà Phật nói, điểm then chốt để chuyển biến quả báo là duyên; chúng ta không có cách gì điều khiển được nhân,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duyên thì chúng ta có thể điều khiển.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tu tất cả duyên thiện,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đoạn tất cả duyên ác thì sự tổn hại của oán tặc sẽ xa lìa, cho dù gặp phải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một số tổn hại nhỏ cũng không đến nỗi trở ngại việc lớn.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nên, cát hung họa phước là chuyển ở trong tâm chúng ta, việc này quan trọng.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Nhất định không được sát sanh, không những không được sát sanh,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dứt khoát không được làm những việc tổn hại đến người khác, nếu tất cả chúng sanh do ta mà khởi phiền não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chúng ta sai rồi.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DB6D2E" w:rsidRPr="00752AA7" w:rsidRDefault="00DB6D2E" w:rsidP="00DB6D2E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Người tạo tác những nghiệp ác đều là ngu muội vô tri.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hãy quan sát tỉ mỉ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 tưởng, kiến giải, hành vi của họ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đều là tương ưng với thập ác,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tương ưng với thập thiện,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không tương ưng với thập thiện. Tu hành thập thiện đến một trình độ tương đối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như phần trước Phật đã nói là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“chẳng để mảy may bất thiện xen tạp”,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đó là trình độ cao, ở trong trình độ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trực tiếp tu pháp Bồ-tát.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nên, ở đây Phật đem pháp của Bồ-tát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đặt ở đoạn kinh văn thứ nhất.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còn có mảy may bất thiện xen tạp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thiện của chúng ta không thuần rồi,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dạy người như vậy,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nhà Nho cũng dạy người như vậy,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nhà Nho nói không cặn kẽ như Phật nói.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Nhà Nho nói: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“Minh đức, thân dân, đạt đến chí thiện, biết mục tiêu thì sau đó có định.”</w:t>
      </w:r>
      <w:r w:rsidRPr="00752AA7">
        <w:rPr>
          <w:rFonts w:ascii="Times New Roman" w:eastAsia="Cambria" w:hAnsi="Times New Roman" w:cs="Times New Roman"/>
          <w:i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“Biết mục tiêu”,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biết được mục tiêu gì vậy?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chí thiện,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mục tiêu ở chí thiện.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Từ chỗ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có thể lĩnh hội được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nhà Nho là khuyên người lập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chí,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pháp khuyên người phát tâm.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phải phát tâm gì?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Tâm chí thiện.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Tâm chí thiện đối với chính mình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thâm tâm trong tâm Bồ-đề; tâm chí thiện đối nhân, xử thế, tiếp vật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tâm đại bi trong tâm Bồ-đề.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Từ chí thiện có thể kiến tánh, tánh là tâm chân thành,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Quán Kinh gọi là tâm chí thành.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Nhà Nho khuyên người lập chí như vậy,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lập chí làm thánh nhân.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dạy chúng ta phát tâm, chính là dạy chúng ta phát tâm phải làm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vậy mới đích thực là đạt đến chí thiện.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DB6D2E" w:rsidRPr="00587594" w:rsidRDefault="00DB6D2E" w:rsidP="00587594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Cho nên,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dứt khoát không được có mảy may tâm tổn hại người khác,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được có ý niệm tổn hại tất cả chúng sanh. Phật Bồ-tát độ chúng sanh không nôn nóng nhất thời, vô lượng kiếp rồi lại vô lượng kiếp,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luôn trồng thiện căn cho tất cả chúng sanh.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kinh nói rất hay,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danh hiệu của chư Phật Bồ-tát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“một phen lọt vào tai, vĩnh viễn thành hạt giống đạo”.</w:t>
      </w:r>
      <w:r w:rsidRPr="00752AA7">
        <w:rPr>
          <w:rFonts w:ascii="Times New Roman" w:eastAsia="Cambria" w:hAnsi="Times New Roman" w:cs="Times New Roman"/>
          <w:b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Tất cả chúng sanh trong một đời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có cơ hội nhìn thấy tượng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nghe đến danh hiệu Phật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đã trồng thiện căn rồi.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Đời này không thể thành tựu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đời sau,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hoặc đời sau nữa,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hoặc ở nhiều kiếp về sau,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khi gặp duyên chín muồi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chắc chắn được độ.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nên, chúng ta nhất định phải nhận thức rõ ràng,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biết được tầm quan trọng của thập thiện nghiệp đạo,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hết lòng nỗ lực tu học, thành tựu bản thân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và cũng thành tựu người khác,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ta và người cùng có lợi. Tốt rồi, hôm nay thời gian đã hết,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giảng đến đoạn này.</w:t>
      </w:r>
      <w:r w:rsidR="00587594">
        <w:rPr>
          <w:rFonts w:ascii="Times New Roman" w:eastAsia="Book Antiqua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E54FA5" w:rsidRDefault="00E54FA5" w:rsidP="00E54FA5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sectPr w:rsidR="00E54F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VN-Book Antiqua">
    <w:panose1 w:val="02040603050506020204"/>
    <w:charset w:val="00"/>
    <w:family w:val="roman"/>
    <w:pitch w:val="variable"/>
    <w:sig w:usb0="A000002F" w:usb1="0000000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D2E"/>
    <w:rsid w:val="00002741"/>
    <w:rsid w:val="00074652"/>
    <w:rsid w:val="00087B79"/>
    <w:rsid w:val="000E31C1"/>
    <w:rsid w:val="001232FB"/>
    <w:rsid w:val="0012499F"/>
    <w:rsid w:val="001C08CA"/>
    <w:rsid w:val="001D1874"/>
    <w:rsid w:val="0022334A"/>
    <w:rsid w:val="002759F5"/>
    <w:rsid w:val="0029072A"/>
    <w:rsid w:val="00290CD5"/>
    <w:rsid w:val="002A4C7C"/>
    <w:rsid w:val="002B1F58"/>
    <w:rsid w:val="002F1B38"/>
    <w:rsid w:val="003A2F23"/>
    <w:rsid w:val="003E0FB0"/>
    <w:rsid w:val="00430F63"/>
    <w:rsid w:val="004422BD"/>
    <w:rsid w:val="00493CD4"/>
    <w:rsid w:val="004B42ED"/>
    <w:rsid w:val="004B71A4"/>
    <w:rsid w:val="00510D6D"/>
    <w:rsid w:val="00516863"/>
    <w:rsid w:val="00543008"/>
    <w:rsid w:val="0056300F"/>
    <w:rsid w:val="005665AB"/>
    <w:rsid w:val="00587594"/>
    <w:rsid w:val="0059159C"/>
    <w:rsid w:val="005B7A3A"/>
    <w:rsid w:val="005C2853"/>
    <w:rsid w:val="005C7216"/>
    <w:rsid w:val="00616D43"/>
    <w:rsid w:val="006825F8"/>
    <w:rsid w:val="0069320B"/>
    <w:rsid w:val="006D12FB"/>
    <w:rsid w:val="006E6D19"/>
    <w:rsid w:val="006F7157"/>
    <w:rsid w:val="007B5ACC"/>
    <w:rsid w:val="007D0AF5"/>
    <w:rsid w:val="007D60E6"/>
    <w:rsid w:val="007F3AD3"/>
    <w:rsid w:val="00813CA1"/>
    <w:rsid w:val="00831129"/>
    <w:rsid w:val="008646E9"/>
    <w:rsid w:val="00884154"/>
    <w:rsid w:val="008B02E8"/>
    <w:rsid w:val="008B7483"/>
    <w:rsid w:val="008F5CE7"/>
    <w:rsid w:val="0090342A"/>
    <w:rsid w:val="0093533B"/>
    <w:rsid w:val="00980643"/>
    <w:rsid w:val="0098141A"/>
    <w:rsid w:val="00983E0D"/>
    <w:rsid w:val="009B1993"/>
    <w:rsid w:val="009D403A"/>
    <w:rsid w:val="009E4E61"/>
    <w:rsid w:val="009F2D41"/>
    <w:rsid w:val="009F595E"/>
    <w:rsid w:val="00A24833"/>
    <w:rsid w:val="00A47DAB"/>
    <w:rsid w:val="00A54AAA"/>
    <w:rsid w:val="00A65C6D"/>
    <w:rsid w:val="00AC295A"/>
    <w:rsid w:val="00AE0CA0"/>
    <w:rsid w:val="00AE1F0D"/>
    <w:rsid w:val="00AF56B6"/>
    <w:rsid w:val="00B312D5"/>
    <w:rsid w:val="00C1460B"/>
    <w:rsid w:val="00C73C54"/>
    <w:rsid w:val="00CD103C"/>
    <w:rsid w:val="00D0492F"/>
    <w:rsid w:val="00D113BB"/>
    <w:rsid w:val="00D35DE7"/>
    <w:rsid w:val="00D72B29"/>
    <w:rsid w:val="00D90AD4"/>
    <w:rsid w:val="00DB6D2E"/>
    <w:rsid w:val="00DC491F"/>
    <w:rsid w:val="00DC6660"/>
    <w:rsid w:val="00DE4E2B"/>
    <w:rsid w:val="00DE654B"/>
    <w:rsid w:val="00DF7AA8"/>
    <w:rsid w:val="00E54FA5"/>
    <w:rsid w:val="00E85D2E"/>
    <w:rsid w:val="00ED3BD4"/>
    <w:rsid w:val="00F028F2"/>
    <w:rsid w:val="00F0738F"/>
    <w:rsid w:val="00F3380C"/>
    <w:rsid w:val="00F5131A"/>
    <w:rsid w:val="00F60E8B"/>
    <w:rsid w:val="00F72B49"/>
    <w:rsid w:val="00FF18D4"/>
    <w:rsid w:val="00FF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A15155"/>
  <w15:chartTrackingRefBased/>
  <w15:docId w15:val="{956599E9-C029-4A81-B7AD-E54D8FB08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VN-Book Antiqua" w:eastAsiaTheme="minorHAnsi" w:hAnsi="SVN-Book Antiqua" w:cs="Times New Roman"/>
        <w:color w:val="000000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4652"/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1">
    <w:name w:val="A1"/>
    <w:basedOn w:val="Normal"/>
    <w:link w:val="A1Char"/>
    <w:qFormat/>
    <w:rsid w:val="004B71A4"/>
    <w:pPr>
      <w:shd w:val="clear" w:color="auto" w:fill="FFFFFF"/>
      <w:spacing w:before="240" w:after="0" w:line="288" w:lineRule="auto"/>
      <w:ind w:firstLine="720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character" w:customStyle="1" w:styleId="A1Char">
    <w:name w:val="A1 Char"/>
    <w:basedOn w:val="DefaultParagraphFont"/>
    <w:link w:val="A1"/>
    <w:rsid w:val="004B71A4"/>
    <w:rPr>
      <w:rFonts w:ascii="Times New Roman" w:eastAsia="Times New Roman" w:hAnsi="Times New Roman"/>
      <w:b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9FBF3C-D828-4C44-BABF-81064F113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1861</Words>
  <Characters>10612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 10</dc:creator>
  <cp:keywords/>
  <dc:description/>
  <cp:lastModifiedBy>Admin</cp:lastModifiedBy>
  <cp:revision>4</cp:revision>
  <dcterms:created xsi:type="dcterms:W3CDTF">2023-07-29T04:56:00Z</dcterms:created>
  <dcterms:modified xsi:type="dcterms:W3CDTF">2023-07-29T09:32:00Z</dcterms:modified>
</cp:coreProperties>
</file>